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497ee6f4b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ed2286761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Whitney Junction,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bdeab3e4e4eb2" /><Relationship Type="http://schemas.openxmlformats.org/officeDocument/2006/relationships/numbering" Target="/word/numbering.xml" Id="R831edb149250402d" /><Relationship Type="http://schemas.openxmlformats.org/officeDocument/2006/relationships/settings" Target="/word/settings.xml" Id="R882a470278754844" /><Relationship Type="http://schemas.openxmlformats.org/officeDocument/2006/relationships/image" Target="/word/media/9dc27fc2-5184-4d36-917d-34e0e1190dd4.png" Id="R1f7ed22867614e7b" /></Relationships>
</file>