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47d2ff8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c07270908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Whitt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40286028c4912" /><Relationship Type="http://schemas.openxmlformats.org/officeDocument/2006/relationships/numbering" Target="/word/numbering.xml" Id="R821433726b884b1c" /><Relationship Type="http://schemas.openxmlformats.org/officeDocument/2006/relationships/settings" Target="/word/settings.xml" Id="Redcbd42cb83f4cc0" /><Relationship Type="http://schemas.openxmlformats.org/officeDocument/2006/relationships/image" Target="/word/media/d40e25a8-f333-4809-8dfe-7d13abdb6677.png" Id="R41cc072709084ea2" /></Relationships>
</file>