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74d6b89f5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3b23faefe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Whorley,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6538fae5240da" /><Relationship Type="http://schemas.openxmlformats.org/officeDocument/2006/relationships/numbering" Target="/word/numbering.xml" Id="R66f39ebc3aa24f98" /><Relationship Type="http://schemas.openxmlformats.org/officeDocument/2006/relationships/settings" Target="/word/settings.xml" Id="Rc29376f5ccb0454d" /><Relationship Type="http://schemas.openxmlformats.org/officeDocument/2006/relationships/image" Target="/word/media/f5cf55c7-1872-4357-8598-1f8f4934cd10.png" Id="R0bb3b23faefe40ec" /></Relationships>
</file>