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a2de86d66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ce811bcbe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Wickes,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4b8a2760b4484" /><Relationship Type="http://schemas.openxmlformats.org/officeDocument/2006/relationships/numbering" Target="/word/numbering.xml" Id="R4e6b1d26df2744f9" /><Relationship Type="http://schemas.openxmlformats.org/officeDocument/2006/relationships/settings" Target="/word/settings.xml" Id="R63e54d4ed48548de" /><Relationship Type="http://schemas.openxmlformats.org/officeDocument/2006/relationships/image" Target="/word/media/07b278ce-fec6-451c-9b97-b153c7a31025.png" Id="Rfdcce811bcbe4ef5" /></Relationships>
</file>