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25934f42b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b4a65f9f1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Wickham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2b694909f4de7" /><Relationship Type="http://schemas.openxmlformats.org/officeDocument/2006/relationships/numbering" Target="/word/numbering.xml" Id="R05fc574213b447f3" /><Relationship Type="http://schemas.openxmlformats.org/officeDocument/2006/relationships/settings" Target="/word/settings.xml" Id="R2a66743f0136492f" /><Relationship Type="http://schemas.openxmlformats.org/officeDocument/2006/relationships/image" Target="/word/media/714ec664-37b5-494b-90e9-212c362f160f.png" Id="R007b4a65f9f14abc" /></Relationships>
</file>