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62d825d25a40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2e94c162d24f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Widowsville,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d2b8a8a6bb411e" /><Relationship Type="http://schemas.openxmlformats.org/officeDocument/2006/relationships/numbering" Target="/word/numbering.xml" Id="Re286f99587e34f9a" /><Relationship Type="http://schemas.openxmlformats.org/officeDocument/2006/relationships/settings" Target="/word/settings.xml" Id="R53a937a8b5494eac" /><Relationship Type="http://schemas.openxmlformats.org/officeDocument/2006/relationships/image" Target="/word/media/5b1d6d34-1ede-43de-88bc-a70da5d5bd0c.png" Id="Rec2e94c162d24f12" /></Relationships>
</file>