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bd2dc7fd2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17427136a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6c4d8ce214720" /><Relationship Type="http://schemas.openxmlformats.org/officeDocument/2006/relationships/numbering" Target="/word/numbering.xml" Id="Rf2de026a62ef4993" /><Relationship Type="http://schemas.openxmlformats.org/officeDocument/2006/relationships/settings" Target="/word/settings.xml" Id="R3aa05328a0e74cdb" /><Relationship Type="http://schemas.openxmlformats.org/officeDocument/2006/relationships/image" Target="/word/media/ec31018e-c3e3-4f17-85cc-84a66d03d02c.png" Id="Rbef17427136a497f" /></Relationships>
</file>