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b9529d12c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da9678740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Wigwam,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0fdf4d1a5488d" /><Relationship Type="http://schemas.openxmlformats.org/officeDocument/2006/relationships/numbering" Target="/word/numbering.xml" Id="Rfcc76c34cd884be3" /><Relationship Type="http://schemas.openxmlformats.org/officeDocument/2006/relationships/settings" Target="/word/settings.xml" Id="Rbd820d8ccfbc46d7" /><Relationship Type="http://schemas.openxmlformats.org/officeDocument/2006/relationships/image" Target="/word/media/cfa1af95-e855-4dbf-9047-07d820eb0e5e.png" Id="R9f2da9678740444e" /></Relationships>
</file>