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4ac29c194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1fe15b51e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Wigwam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a192c5de9419f" /><Relationship Type="http://schemas.openxmlformats.org/officeDocument/2006/relationships/numbering" Target="/word/numbering.xml" Id="Rffd8bac9c13f48cb" /><Relationship Type="http://schemas.openxmlformats.org/officeDocument/2006/relationships/settings" Target="/word/settings.xml" Id="R319342d6282a4fe3" /><Relationship Type="http://schemas.openxmlformats.org/officeDocument/2006/relationships/image" Target="/word/media/bbf67a8f-5107-45e0-b84d-5c801f7304b0.png" Id="Rb431fe15b51e45fd" /></Relationships>
</file>