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58c2e95bc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e87c6466c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Wikel,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7a19790c04435" /><Relationship Type="http://schemas.openxmlformats.org/officeDocument/2006/relationships/numbering" Target="/word/numbering.xml" Id="Rba86ef0a31114189" /><Relationship Type="http://schemas.openxmlformats.org/officeDocument/2006/relationships/settings" Target="/word/settings.xml" Id="R283dc7cf51bb41fa" /><Relationship Type="http://schemas.openxmlformats.org/officeDocument/2006/relationships/image" Target="/word/media/d1b5e664-3bde-4d95-ba4c-b72f0e4fb5d8.png" Id="R0fee87c6466c45d8" /></Relationships>
</file>