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5af1d590d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98a4f65af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Wilbanks Circle,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b2b3410f94ee7" /><Relationship Type="http://schemas.openxmlformats.org/officeDocument/2006/relationships/numbering" Target="/word/numbering.xml" Id="Rd5b9f2795eca4245" /><Relationship Type="http://schemas.openxmlformats.org/officeDocument/2006/relationships/settings" Target="/word/settings.xml" Id="Rbd0b18e4f1894555" /><Relationship Type="http://schemas.openxmlformats.org/officeDocument/2006/relationships/image" Target="/word/media/891321c7-180d-4558-a79e-76d8fe71fed9.png" Id="R69a98a4f65af4e11" /></Relationships>
</file>