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ea8fb168d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8a7adbc8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4ce25a242485c" /><Relationship Type="http://schemas.openxmlformats.org/officeDocument/2006/relationships/numbering" Target="/word/numbering.xml" Id="Rdbc356a8dcce4b6a" /><Relationship Type="http://schemas.openxmlformats.org/officeDocument/2006/relationships/settings" Target="/word/settings.xml" Id="Rc4198cdd546446d2" /><Relationship Type="http://schemas.openxmlformats.org/officeDocument/2006/relationships/image" Target="/word/media/02b0f4a6-9034-4c1b-a71b-5b2eef3fdd4e.png" Id="R7f68a7adbc8d4ef8" /></Relationships>
</file>