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523a0ea11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fdcda5e77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Wildmans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d92e1681b47c3" /><Relationship Type="http://schemas.openxmlformats.org/officeDocument/2006/relationships/numbering" Target="/word/numbering.xml" Id="Rc4caaeeee6e84652" /><Relationship Type="http://schemas.openxmlformats.org/officeDocument/2006/relationships/settings" Target="/word/settings.xml" Id="R5276dc994abd4fde" /><Relationship Type="http://schemas.openxmlformats.org/officeDocument/2006/relationships/image" Target="/word/media/6ddc3593-e37f-46cd-931d-5a2b8d430e75.png" Id="R0aefdcda5e774bd9" /></Relationships>
</file>