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c468e5266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54b816e79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Wildwood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513dd2db54b22" /><Relationship Type="http://schemas.openxmlformats.org/officeDocument/2006/relationships/numbering" Target="/word/numbering.xml" Id="R8b293c3ebfb8484a" /><Relationship Type="http://schemas.openxmlformats.org/officeDocument/2006/relationships/settings" Target="/word/settings.xml" Id="Rec10ae52a6444dc1" /><Relationship Type="http://schemas.openxmlformats.org/officeDocument/2006/relationships/image" Target="/word/media/94ded18a-17ac-4a7f-9f14-6b694d502112.png" Id="Rafa54b816e7947b8" /></Relationships>
</file>