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1c8e8847e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61d3000f8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Wilkins Township,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7927dfde245eb" /><Relationship Type="http://schemas.openxmlformats.org/officeDocument/2006/relationships/numbering" Target="/word/numbering.xml" Id="Rf1ff2750e87e4eb7" /><Relationship Type="http://schemas.openxmlformats.org/officeDocument/2006/relationships/settings" Target="/word/settings.xml" Id="Rc83a0052c71748f6" /><Relationship Type="http://schemas.openxmlformats.org/officeDocument/2006/relationships/image" Target="/word/media/13e4c53a-5b2e-48f4-b282-8e6afa1bbffd.png" Id="Rf8761d3000f84b24" /></Relationships>
</file>