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671b8b2f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6aca101e8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6e7fc595c4a61" /><Relationship Type="http://schemas.openxmlformats.org/officeDocument/2006/relationships/numbering" Target="/word/numbering.xml" Id="Rb6d41611d4914159" /><Relationship Type="http://schemas.openxmlformats.org/officeDocument/2006/relationships/settings" Target="/word/settings.xml" Id="Rb61056db55724491" /><Relationship Type="http://schemas.openxmlformats.org/officeDocument/2006/relationships/image" Target="/word/media/a405cb94-b1c7-44e3-915b-c1a6456ac0b5.png" Id="R63a6aca101e84ba0" /></Relationships>
</file>