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af694e1c0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296a5cffa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Wilkinsville,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02a1e9da74eb1" /><Relationship Type="http://schemas.openxmlformats.org/officeDocument/2006/relationships/numbering" Target="/word/numbering.xml" Id="Rc304e92bc19548f8" /><Relationship Type="http://schemas.openxmlformats.org/officeDocument/2006/relationships/settings" Target="/word/settings.xml" Id="Rc9cd17a48be441db" /><Relationship Type="http://schemas.openxmlformats.org/officeDocument/2006/relationships/image" Target="/word/media/3ea71180-76df-4559-955f-77c15ccbfef0.png" Id="Re4b296a5cffa4abe" /></Relationships>
</file>