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2da75ba04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2f0475b8149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Will-More,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0a96812683406b" /><Relationship Type="http://schemas.openxmlformats.org/officeDocument/2006/relationships/numbering" Target="/word/numbering.xml" Id="R9f1b55f8e2d74ea0" /><Relationship Type="http://schemas.openxmlformats.org/officeDocument/2006/relationships/settings" Target="/word/settings.xml" Id="R26240fa34b2643dc" /><Relationship Type="http://schemas.openxmlformats.org/officeDocument/2006/relationships/image" Target="/word/media/f0940ee8-c6b2-4981-bc24-4241312f7a1e.png" Id="Rea22f0475b8149f2" /></Relationships>
</file>