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81e104b3c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e8cb0d832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Williamsville,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a1acb715c4d88" /><Relationship Type="http://schemas.openxmlformats.org/officeDocument/2006/relationships/numbering" Target="/word/numbering.xml" Id="R6570630afdcd40e0" /><Relationship Type="http://schemas.openxmlformats.org/officeDocument/2006/relationships/settings" Target="/word/settings.xml" Id="R79c8643d7e49449d" /><Relationship Type="http://schemas.openxmlformats.org/officeDocument/2006/relationships/image" Target="/word/media/113d29be-1a05-4a87-b3be-2148253daee5.png" Id="R8c0e8cb0d8324e18" /></Relationships>
</file>