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0b96fa9da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a5c7de80e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Beach Colony,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f91f4aef445df" /><Relationship Type="http://schemas.openxmlformats.org/officeDocument/2006/relationships/numbering" Target="/word/numbering.xml" Id="R21c2f186458b496c" /><Relationship Type="http://schemas.openxmlformats.org/officeDocument/2006/relationships/settings" Target="/word/settings.xml" Id="Ra5d78f8c127448de" /><Relationship Type="http://schemas.openxmlformats.org/officeDocument/2006/relationships/image" Target="/word/media/91926dfd-7ce9-4b30-b713-f1c095467f72.png" Id="Rddea5c7de80e4c13" /></Relationships>
</file>