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5ce290309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ad9427665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Belle,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a0ef585ce48b1" /><Relationship Type="http://schemas.openxmlformats.org/officeDocument/2006/relationships/numbering" Target="/word/numbering.xml" Id="R6c53a84c8e1e4a26" /><Relationship Type="http://schemas.openxmlformats.org/officeDocument/2006/relationships/settings" Target="/word/settings.xml" Id="R5380ff3168fb4a78" /><Relationship Type="http://schemas.openxmlformats.org/officeDocument/2006/relationships/image" Target="/word/media/7d6d7311-371e-423c-b71f-b864d8bb5457.png" Id="Rdf6ad94276654007" /></Relationships>
</file>