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920fac26e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79292b13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Chute,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fcc1caaaa4b25" /><Relationship Type="http://schemas.openxmlformats.org/officeDocument/2006/relationships/numbering" Target="/word/numbering.xml" Id="Rabf6601d62084f41" /><Relationship Type="http://schemas.openxmlformats.org/officeDocument/2006/relationships/settings" Target="/word/settings.xml" Id="R3cc519044353409e" /><Relationship Type="http://schemas.openxmlformats.org/officeDocument/2006/relationships/image" Target="/word/media/a1d932c0-34f5-403d-aae7-d84ddb30761b.png" Id="R37ba79292b1344ba" /></Relationships>
</file>