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ae4d48c0843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92598df6a24d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Willow Hills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42acaf44e8448e" /><Relationship Type="http://schemas.openxmlformats.org/officeDocument/2006/relationships/numbering" Target="/word/numbering.xml" Id="Rcf12b9c347484579" /><Relationship Type="http://schemas.openxmlformats.org/officeDocument/2006/relationships/settings" Target="/word/settings.xml" Id="Ra413539ed3a84cf5" /><Relationship Type="http://schemas.openxmlformats.org/officeDocument/2006/relationships/image" Target="/word/media/329cf017-daad-41d9-a09c-a28350c6d0b4.png" Id="Rc392598df6a24dfd" /></Relationships>
</file>