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bb0406e4f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4a65f1099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Manor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7743ecb09424a" /><Relationship Type="http://schemas.openxmlformats.org/officeDocument/2006/relationships/numbering" Target="/word/numbering.xml" Id="R983fdad9c88d4da7" /><Relationship Type="http://schemas.openxmlformats.org/officeDocument/2006/relationships/settings" Target="/word/settings.xml" Id="Rdad0383ede8f40d5" /><Relationship Type="http://schemas.openxmlformats.org/officeDocument/2006/relationships/image" Target="/word/media/2e6e3173-160e-4322-9a51-291be63970b6.png" Id="Rfd94a65f1099431e" /></Relationships>
</file>