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1828ad91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97a64478f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65c4c51d649fa" /><Relationship Type="http://schemas.openxmlformats.org/officeDocument/2006/relationships/numbering" Target="/word/numbering.xml" Id="R7273a9a4f77a4240" /><Relationship Type="http://schemas.openxmlformats.org/officeDocument/2006/relationships/settings" Target="/word/settings.xml" Id="Rc3af4ae3cb074457" /><Relationship Type="http://schemas.openxmlformats.org/officeDocument/2006/relationships/image" Target="/word/media/7a02c0ad-86b8-46ff-a8d0-790b70452d4c.png" Id="Rf7997a64478f4407" /></Relationships>
</file>