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f2b64fd6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f6dddf45b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Wind,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3c0c21f1b4e9d" /><Relationship Type="http://schemas.openxmlformats.org/officeDocument/2006/relationships/numbering" Target="/word/numbering.xml" Id="Rfe9d81e5d6474132" /><Relationship Type="http://schemas.openxmlformats.org/officeDocument/2006/relationships/settings" Target="/word/settings.xml" Id="Ra39817bd41b24437" /><Relationship Type="http://schemas.openxmlformats.org/officeDocument/2006/relationships/image" Target="/word/media/93f3722b-8c03-41e0-96d0-0cba806aa10a.png" Id="R02cf6dddf45b4358" /></Relationships>
</file>