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12328112c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2b8330ed5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Willowood,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e9a342e194144" /><Relationship Type="http://schemas.openxmlformats.org/officeDocument/2006/relationships/numbering" Target="/word/numbering.xml" Id="R3c44340d18cb494c" /><Relationship Type="http://schemas.openxmlformats.org/officeDocument/2006/relationships/settings" Target="/word/settings.xml" Id="R0eb6c037bc1c4bb6" /><Relationship Type="http://schemas.openxmlformats.org/officeDocument/2006/relationships/image" Target="/word/media/8a79a1cc-ca54-4057-be98-033345897454.png" Id="Ref42b8330ed54a7d" /></Relationships>
</file>