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315ac70e2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52d969d4c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83a97fc9e4b41" /><Relationship Type="http://schemas.openxmlformats.org/officeDocument/2006/relationships/numbering" Target="/word/numbering.xml" Id="R76af60f0191e482f" /><Relationship Type="http://schemas.openxmlformats.org/officeDocument/2006/relationships/settings" Target="/word/settings.xml" Id="Rb0a125c7cd6b4d40" /><Relationship Type="http://schemas.openxmlformats.org/officeDocument/2006/relationships/image" Target="/word/media/2c9dc65e-ad05-4e61-84b2-e26cd10f85c6.png" Id="Ra1d52d969d4c44ab" /></Relationships>
</file>