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6926b7885c41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6f426b450e43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Wilson City,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0d3c5b53da4ef9" /><Relationship Type="http://schemas.openxmlformats.org/officeDocument/2006/relationships/numbering" Target="/word/numbering.xml" Id="R96f602974c7e412a" /><Relationship Type="http://schemas.openxmlformats.org/officeDocument/2006/relationships/settings" Target="/word/settings.xml" Id="Re22b45973a1b4b8b" /><Relationship Type="http://schemas.openxmlformats.org/officeDocument/2006/relationships/image" Target="/word/media/d67e2f33-a5f2-48ab-a3f9-ba664f068e0d.png" Id="R0c6f426b450e43f1" /></Relationships>
</file>