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432805efc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5545ad2d34e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Wilson Springs,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a8021c65a4fd2" /><Relationship Type="http://schemas.openxmlformats.org/officeDocument/2006/relationships/numbering" Target="/word/numbering.xml" Id="Rdafd0534685c4fe5" /><Relationship Type="http://schemas.openxmlformats.org/officeDocument/2006/relationships/settings" Target="/word/settings.xml" Id="Rf3151ddf4c3e4ef0" /><Relationship Type="http://schemas.openxmlformats.org/officeDocument/2006/relationships/image" Target="/word/media/741ac877-f80d-410f-8860-19e5f69510ed.png" Id="R1eb5545ad2d34ea1" /></Relationships>
</file>