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6a2b961e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27315bb04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be55601004f15" /><Relationship Type="http://schemas.openxmlformats.org/officeDocument/2006/relationships/numbering" Target="/word/numbering.xml" Id="R4a2b101220834a81" /><Relationship Type="http://schemas.openxmlformats.org/officeDocument/2006/relationships/settings" Target="/word/settings.xml" Id="R69615b5773414cb0" /><Relationship Type="http://schemas.openxmlformats.org/officeDocument/2006/relationships/image" Target="/word/media/5ccca7ec-e961-4786-b3bf-7d84a8a7b506.png" Id="R26f27315bb04488c" /></Relationships>
</file>