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2d84937f9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d591e6cf3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Wilwon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a53e808e44629" /><Relationship Type="http://schemas.openxmlformats.org/officeDocument/2006/relationships/numbering" Target="/word/numbering.xml" Id="R674616f430954899" /><Relationship Type="http://schemas.openxmlformats.org/officeDocument/2006/relationships/settings" Target="/word/settings.xml" Id="R82629907f48b494f" /><Relationship Type="http://schemas.openxmlformats.org/officeDocument/2006/relationships/image" Target="/word/media/da780054-ad1b-4e4f-b06c-cb5a87ac8e48.png" Id="Rcd8d591e6cf34995" /></Relationships>
</file>