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f31c5e7e1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dfe712f6d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Winding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ee4f37263409c" /><Relationship Type="http://schemas.openxmlformats.org/officeDocument/2006/relationships/numbering" Target="/word/numbering.xml" Id="R3fb45962d27447e4" /><Relationship Type="http://schemas.openxmlformats.org/officeDocument/2006/relationships/settings" Target="/word/settings.xml" Id="R59c1ffa45d93430b" /><Relationship Type="http://schemas.openxmlformats.org/officeDocument/2006/relationships/image" Target="/word/media/4dead81d-d16c-4b73-8c59-7658d7c89f93.png" Id="Ref2dfe712f6d4dc0" /></Relationships>
</file>