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a55b792c2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1ff32af6f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Windrush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88426d0cf40ff" /><Relationship Type="http://schemas.openxmlformats.org/officeDocument/2006/relationships/numbering" Target="/word/numbering.xml" Id="R7e81092ac5d147be" /><Relationship Type="http://schemas.openxmlformats.org/officeDocument/2006/relationships/settings" Target="/word/settings.xml" Id="Rc609ad3dc66247b5" /><Relationship Type="http://schemas.openxmlformats.org/officeDocument/2006/relationships/image" Target="/word/media/b23ef449-7b2c-4409-aac7-6c366a1fb999.png" Id="Rac21ff32af6f42f3" /></Relationships>
</file>