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2cdfefd2b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083aa5770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at Peachtree,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91f43c4e44530" /><Relationship Type="http://schemas.openxmlformats.org/officeDocument/2006/relationships/numbering" Target="/word/numbering.xml" Id="Rc4ca700c3092499c" /><Relationship Type="http://schemas.openxmlformats.org/officeDocument/2006/relationships/settings" Target="/word/settings.xml" Id="Rd015fac5d9fb4e2e" /><Relationship Type="http://schemas.openxmlformats.org/officeDocument/2006/relationships/image" Target="/word/media/eef3e93d-cdc8-469c-a8c8-f660efbf2067.png" Id="Rd79083aa57704006" /></Relationships>
</file>