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268785b90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6f54f3d25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48fdda15f495a" /><Relationship Type="http://schemas.openxmlformats.org/officeDocument/2006/relationships/numbering" Target="/word/numbering.xml" Id="R2baf83107ff748fb" /><Relationship Type="http://schemas.openxmlformats.org/officeDocument/2006/relationships/settings" Target="/word/settings.xml" Id="Raceb37650abc4d68" /><Relationship Type="http://schemas.openxmlformats.org/officeDocument/2006/relationships/image" Target="/word/media/3d73362a-6293-4a6e-b3f0-4e1c9bf3ae01.png" Id="R4486f54f3d254d14" /></Relationships>
</file>