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4e26387a9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d11147d93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Highlands,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61428069c4dbb" /><Relationship Type="http://schemas.openxmlformats.org/officeDocument/2006/relationships/numbering" Target="/word/numbering.xml" Id="R9c3abc5135fd4627" /><Relationship Type="http://schemas.openxmlformats.org/officeDocument/2006/relationships/settings" Target="/word/settings.xml" Id="R97f89ccc53d64e72" /><Relationship Type="http://schemas.openxmlformats.org/officeDocument/2006/relationships/image" Target="/word/media/e1ec80fe-1f68-465f-b082-719d4b3d8e65.png" Id="R5fed11147d934d6f" /></Relationships>
</file>