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f04afeef8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e61b621d2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e27c3d4f44ed7" /><Relationship Type="http://schemas.openxmlformats.org/officeDocument/2006/relationships/numbering" Target="/word/numbering.xml" Id="R86dc38efdb164f8e" /><Relationship Type="http://schemas.openxmlformats.org/officeDocument/2006/relationships/settings" Target="/word/settings.xml" Id="R191dec1caa2e4acc" /><Relationship Type="http://schemas.openxmlformats.org/officeDocument/2006/relationships/image" Target="/word/media/fd097fa6-4987-4045-ad5d-c3070136c4d0.png" Id="R135e61b621d24142" /></Relationships>
</file>