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c02a66471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94bfa803c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9910b05974ae9" /><Relationship Type="http://schemas.openxmlformats.org/officeDocument/2006/relationships/numbering" Target="/word/numbering.xml" Id="R327f352d6c4c42e7" /><Relationship Type="http://schemas.openxmlformats.org/officeDocument/2006/relationships/settings" Target="/word/settings.xml" Id="R59a03b95e3014aef" /><Relationship Type="http://schemas.openxmlformats.org/officeDocument/2006/relationships/image" Target="/word/media/4b78e5b5-0345-4d9e-bb12-64a00fa41268.png" Id="Rec194bfa803c4761" /></Relationships>
</file>