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b51e45f5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e5c3d4e58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abc1a5504c4f" /><Relationship Type="http://schemas.openxmlformats.org/officeDocument/2006/relationships/numbering" Target="/word/numbering.xml" Id="R25d683eeb4284e6e" /><Relationship Type="http://schemas.openxmlformats.org/officeDocument/2006/relationships/settings" Target="/word/settings.xml" Id="R7d364daa9f9b4895" /><Relationship Type="http://schemas.openxmlformats.org/officeDocument/2006/relationships/image" Target="/word/media/f3185371-eb8f-49ae-a981-f3d664cdf5e7.png" Id="R7a8e5c3d4e584811" /></Relationships>
</file>