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d0581c9a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ba77bbe7b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Winniconic,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cdf83ecc2427e" /><Relationship Type="http://schemas.openxmlformats.org/officeDocument/2006/relationships/numbering" Target="/word/numbering.xml" Id="Rf5a647fd635a4ef5" /><Relationship Type="http://schemas.openxmlformats.org/officeDocument/2006/relationships/settings" Target="/word/settings.xml" Id="Rd35c392b2b314b5f" /><Relationship Type="http://schemas.openxmlformats.org/officeDocument/2006/relationships/image" Target="/word/media/91e49040-41e8-4d40-9a20-f680e7389177.png" Id="Rb0dba77bbe7b4c9c" /></Relationships>
</file>