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e4ced4f56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25286d834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Winona,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fd0b8134f48e5" /><Relationship Type="http://schemas.openxmlformats.org/officeDocument/2006/relationships/numbering" Target="/word/numbering.xml" Id="R6604c84d97d54c31" /><Relationship Type="http://schemas.openxmlformats.org/officeDocument/2006/relationships/settings" Target="/word/settings.xml" Id="R622cf605e0eb46b6" /><Relationship Type="http://schemas.openxmlformats.org/officeDocument/2006/relationships/image" Target="/word/media/156f7e84-6cfd-410b-b9b0-d65a59bd5b76.png" Id="R14025286d8344fc0" /></Relationships>
</file>