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0ee7f804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f03e4166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Winsegansett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d99e91ca445e1" /><Relationship Type="http://schemas.openxmlformats.org/officeDocument/2006/relationships/numbering" Target="/word/numbering.xml" Id="Rdf8934cdbd4141fd" /><Relationship Type="http://schemas.openxmlformats.org/officeDocument/2006/relationships/settings" Target="/word/settings.xml" Id="R659787f2d9fb41d8" /><Relationship Type="http://schemas.openxmlformats.org/officeDocument/2006/relationships/image" Target="/word/media/7e7dc93a-458f-4b0a-babf-723791a8e775.png" Id="Rb60ff03e416642e9" /></Relationships>
</file>