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441a8530a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0bbc7b1bb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Winslow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a9985c5c242de" /><Relationship Type="http://schemas.openxmlformats.org/officeDocument/2006/relationships/numbering" Target="/word/numbering.xml" Id="R6285fe34f59541b9" /><Relationship Type="http://schemas.openxmlformats.org/officeDocument/2006/relationships/settings" Target="/word/settings.xml" Id="R4078c450ca6e4c5e" /><Relationship Type="http://schemas.openxmlformats.org/officeDocument/2006/relationships/image" Target="/word/media/ba9b94ca-e7e9-4064-9551-11105364eca6.png" Id="R9420bbc7b1bb40cf" /></Relationships>
</file>