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4d413f2f2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baf9dc1df84f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Winstead,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6512edc4944160" /><Relationship Type="http://schemas.openxmlformats.org/officeDocument/2006/relationships/numbering" Target="/word/numbering.xml" Id="Rf7b766c8cd494d39" /><Relationship Type="http://schemas.openxmlformats.org/officeDocument/2006/relationships/settings" Target="/word/settings.xml" Id="Re47abe4ea914478c" /><Relationship Type="http://schemas.openxmlformats.org/officeDocument/2006/relationships/image" Target="/word/media/0fc4144c-53c0-4e6d-8d1b-e3da4e78af0b.png" Id="R63baf9dc1df84f34" /></Relationships>
</file>