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8d402816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e9ce49a9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Winston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6d130c548497a" /><Relationship Type="http://schemas.openxmlformats.org/officeDocument/2006/relationships/numbering" Target="/word/numbering.xml" Id="Ra7c519635d5b4fb8" /><Relationship Type="http://schemas.openxmlformats.org/officeDocument/2006/relationships/settings" Target="/word/settings.xml" Id="Rb36ded3fa79045b9" /><Relationship Type="http://schemas.openxmlformats.org/officeDocument/2006/relationships/image" Target="/word/media/981f183d-dfb6-44b7-87f7-179b0b172cd9.png" Id="R38f6e9ce49a94430" /></Relationships>
</file>