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f9214ba0f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5896926c3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Winston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968bc30a84397" /><Relationship Type="http://schemas.openxmlformats.org/officeDocument/2006/relationships/numbering" Target="/word/numbering.xml" Id="Rcd658396529046ba" /><Relationship Type="http://schemas.openxmlformats.org/officeDocument/2006/relationships/settings" Target="/word/settings.xml" Id="Rdedd8af8b68849f3" /><Relationship Type="http://schemas.openxmlformats.org/officeDocument/2006/relationships/image" Target="/word/media/eee68743-dc6d-45c7-9093-f9e846e5b6ba.png" Id="R7cb5896926c3410d" /></Relationships>
</file>