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f40c6e948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0e3e5332a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 Quarters,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8c9d9b18646c3" /><Relationship Type="http://schemas.openxmlformats.org/officeDocument/2006/relationships/numbering" Target="/word/numbering.xml" Id="R6c46c122ec244d7d" /><Relationship Type="http://schemas.openxmlformats.org/officeDocument/2006/relationships/settings" Target="/word/settings.xml" Id="Raaa1f655965a4afd" /><Relationship Type="http://schemas.openxmlformats.org/officeDocument/2006/relationships/image" Target="/word/media/91da1add-863d-4888-92cf-9fd160e87b27.png" Id="R97d0e3e5332a4896" /></Relationships>
</file>