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a19acd6a2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1f017f78e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Winterborn,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8387d25b341c2" /><Relationship Type="http://schemas.openxmlformats.org/officeDocument/2006/relationships/numbering" Target="/word/numbering.xml" Id="R04d83bffd5014296" /><Relationship Type="http://schemas.openxmlformats.org/officeDocument/2006/relationships/settings" Target="/word/settings.xml" Id="Rff53c3e075694cd1" /><Relationship Type="http://schemas.openxmlformats.org/officeDocument/2006/relationships/image" Target="/word/media/ea1d4d6b-d4f2-43ca-95a5-3e0736b745a1.png" Id="Rca41f017f78e4a29" /></Relationships>
</file>