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891890a15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70cf516b0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Winterhaven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a0fbe34524c8f" /><Relationship Type="http://schemas.openxmlformats.org/officeDocument/2006/relationships/numbering" Target="/word/numbering.xml" Id="Ra264be716c9644ec" /><Relationship Type="http://schemas.openxmlformats.org/officeDocument/2006/relationships/settings" Target="/word/settings.xml" Id="Rf8402e019c7a4892" /><Relationship Type="http://schemas.openxmlformats.org/officeDocument/2006/relationships/image" Target="/word/media/2c298450-89c9-42d8-8254-c5b63a9379a6.png" Id="R7fd70cf516b046ae" /></Relationships>
</file>