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4b4bc1af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6cee30c0a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Winterset,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00b2834944509" /><Relationship Type="http://schemas.openxmlformats.org/officeDocument/2006/relationships/numbering" Target="/word/numbering.xml" Id="R04edf845128c4251" /><Relationship Type="http://schemas.openxmlformats.org/officeDocument/2006/relationships/settings" Target="/word/settings.xml" Id="Re6dd9efce30d4605" /><Relationship Type="http://schemas.openxmlformats.org/officeDocument/2006/relationships/image" Target="/word/media/22a9a2ce-9c26-44fb-99b7-53fb96810a47.png" Id="Rc266cee30c0a4ab2" /></Relationships>
</file>